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8" w:rsidRPr="001E482C" w:rsidRDefault="001E2688" w:rsidP="000660A8">
      <w:pPr>
        <w:pStyle w:val="BodyText"/>
        <w:tabs>
          <w:tab w:val="left" w:pos="2160"/>
        </w:tabs>
        <w:jc w:val="both"/>
        <w:rPr>
          <w:rFonts w:ascii="Verdana" w:hAnsi="Verdana" w:cs="Arial"/>
          <w:b/>
          <w:bCs/>
          <w:szCs w:val="20"/>
          <w:lang w:val="en-GB"/>
        </w:rPr>
      </w:pPr>
      <w:r>
        <w:rPr>
          <w:rFonts w:ascii="Verdana" w:hAnsi="Verdana" w:cs="Arial"/>
          <w:b/>
          <w:bCs/>
          <w:noProof/>
          <w:szCs w:val="20"/>
          <w:lang w:val="nl-BE" w:eastAsia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75pt;margin-top:-38.8pt;width:76.05pt;height:46.8pt;z-index:251658240">
            <v:imagedata r:id="rId8" o:title=""/>
          </v:shape>
          <o:OLEObject Type="Embed" ProgID="MSPhotoEd.3" ShapeID="_x0000_s1026" DrawAspect="Content" ObjectID="_1615209923" r:id="rId9"/>
        </w:object>
      </w:r>
    </w:p>
    <w:p w:rsidR="00CF78BC" w:rsidRDefault="00CF78BC" w:rsidP="000660A8">
      <w:pPr>
        <w:pStyle w:val="BodyText"/>
        <w:tabs>
          <w:tab w:val="left" w:pos="2160"/>
        </w:tabs>
        <w:jc w:val="both"/>
        <w:rPr>
          <w:rFonts w:ascii="Verdana" w:hAnsi="Verdana" w:cs="Arial"/>
          <w:b/>
          <w:bCs/>
          <w:szCs w:val="20"/>
          <w:lang w:val="en-GB"/>
        </w:rPr>
      </w:pPr>
    </w:p>
    <w:p w:rsidR="00CF78BC" w:rsidRDefault="00CF78BC" w:rsidP="000660A8">
      <w:pPr>
        <w:pStyle w:val="BodyText"/>
        <w:tabs>
          <w:tab w:val="left" w:pos="2160"/>
        </w:tabs>
        <w:jc w:val="both"/>
        <w:rPr>
          <w:rFonts w:ascii="Verdana" w:hAnsi="Verdana" w:cs="Arial"/>
          <w:b/>
          <w:bCs/>
          <w:szCs w:val="20"/>
          <w:lang w:val="en-GB"/>
        </w:rPr>
      </w:pPr>
    </w:p>
    <w:p w:rsidR="00CF78BC" w:rsidRDefault="00CF78BC" w:rsidP="000660A8">
      <w:pPr>
        <w:pStyle w:val="BodyText"/>
        <w:tabs>
          <w:tab w:val="left" w:pos="2160"/>
        </w:tabs>
        <w:jc w:val="both"/>
        <w:rPr>
          <w:rFonts w:ascii="Verdana" w:hAnsi="Verdana" w:cs="Arial"/>
          <w:b/>
          <w:bCs/>
          <w:szCs w:val="20"/>
          <w:lang w:val="en-GB"/>
        </w:rPr>
      </w:pPr>
    </w:p>
    <w:p w:rsidR="0054162A" w:rsidRDefault="00E34AC9" w:rsidP="005D76F1">
      <w:pPr>
        <w:pStyle w:val="BodyText"/>
        <w:tabs>
          <w:tab w:val="left" w:pos="2160"/>
        </w:tabs>
        <w:ind w:left="1416" w:hanging="1416"/>
        <w:jc w:val="both"/>
        <w:rPr>
          <w:rFonts w:ascii="Trebuchet MS" w:hAnsi="Trebuchet MS" w:cs="Arial"/>
          <w:b/>
          <w:bCs/>
          <w:noProof/>
          <w:color w:val="365F91" w:themeColor="accent1" w:themeShade="BF"/>
          <w:sz w:val="36"/>
          <w:szCs w:val="36"/>
          <w:lang w:val="en-GB"/>
        </w:rPr>
      </w:pPr>
      <w:r w:rsidRPr="007C053A">
        <w:rPr>
          <w:rFonts w:ascii="Trebuchet MS" w:hAnsi="Trebuchet MS" w:cs="Arial"/>
          <w:b/>
          <w:bCs/>
          <w:color w:val="365F91" w:themeColor="accent1" w:themeShade="BF"/>
          <w:sz w:val="36"/>
          <w:szCs w:val="36"/>
          <w:lang w:val="en-GB"/>
        </w:rPr>
        <w:t xml:space="preserve">Job </w:t>
      </w:r>
      <w:r w:rsidRPr="007C053A">
        <w:rPr>
          <w:rFonts w:ascii="Trebuchet MS" w:hAnsi="Trebuchet MS" w:cs="Arial"/>
          <w:b/>
          <w:bCs/>
          <w:noProof/>
          <w:color w:val="365F91" w:themeColor="accent1" w:themeShade="BF"/>
          <w:sz w:val="36"/>
          <w:szCs w:val="36"/>
          <w:lang w:val="en-GB"/>
        </w:rPr>
        <w:t>Title:</w:t>
      </w:r>
      <w:r w:rsidR="00D72FF1" w:rsidRPr="007C053A">
        <w:rPr>
          <w:rFonts w:ascii="Trebuchet MS" w:hAnsi="Trebuchet MS" w:cs="Arial"/>
          <w:b/>
          <w:bCs/>
          <w:noProof/>
          <w:color w:val="365F91" w:themeColor="accent1" w:themeShade="BF"/>
          <w:sz w:val="36"/>
          <w:szCs w:val="36"/>
          <w:lang w:val="en-GB"/>
        </w:rPr>
        <w:t xml:space="preserve">   </w:t>
      </w:r>
      <w:r w:rsidR="007A0B44" w:rsidRPr="007C053A">
        <w:rPr>
          <w:rFonts w:ascii="Trebuchet MS" w:hAnsi="Trebuchet MS" w:cs="Arial"/>
          <w:b/>
          <w:bCs/>
          <w:noProof/>
          <w:color w:val="365F91" w:themeColor="accent1" w:themeShade="BF"/>
          <w:sz w:val="36"/>
          <w:szCs w:val="36"/>
          <w:lang w:val="en-GB"/>
        </w:rPr>
        <w:t xml:space="preserve">Inside </w:t>
      </w:r>
      <w:r w:rsidR="00B0249B" w:rsidRPr="007C053A">
        <w:rPr>
          <w:rFonts w:ascii="Trebuchet MS" w:hAnsi="Trebuchet MS" w:cs="Arial"/>
          <w:b/>
          <w:bCs/>
          <w:noProof/>
          <w:color w:val="365F91" w:themeColor="accent1" w:themeShade="BF"/>
          <w:sz w:val="36"/>
          <w:szCs w:val="36"/>
          <w:lang w:val="en-GB"/>
        </w:rPr>
        <w:t xml:space="preserve">Sales </w:t>
      </w:r>
      <w:r w:rsidR="007A0B44" w:rsidRPr="007C053A">
        <w:rPr>
          <w:rFonts w:ascii="Trebuchet MS" w:hAnsi="Trebuchet MS" w:cs="Arial"/>
          <w:b/>
          <w:bCs/>
          <w:noProof/>
          <w:color w:val="365F91" w:themeColor="accent1" w:themeShade="BF"/>
          <w:sz w:val="36"/>
          <w:szCs w:val="36"/>
          <w:lang w:val="en-GB"/>
        </w:rPr>
        <w:t xml:space="preserve">Representative </w:t>
      </w:r>
      <w:r w:rsidR="005D76F1">
        <w:rPr>
          <w:rFonts w:ascii="Trebuchet MS" w:hAnsi="Trebuchet MS" w:cs="Arial"/>
          <w:b/>
          <w:bCs/>
          <w:noProof/>
          <w:color w:val="365F91" w:themeColor="accent1" w:themeShade="BF"/>
          <w:sz w:val="36"/>
          <w:szCs w:val="36"/>
          <w:lang w:val="en-GB"/>
        </w:rPr>
        <w:t>Chemicals</w:t>
      </w:r>
    </w:p>
    <w:p w:rsidR="005D76F1" w:rsidRPr="007C053A" w:rsidRDefault="005D76F1" w:rsidP="005D76F1">
      <w:pPr>
        <w:pStyle w:val="BodyText"/>
        <w:tabs>
          <w:tab w:val="left" w:pos="2160"/>
        </w:tabs>
        <w:ind w:left="1416" w:hanging="1416"/>
        <w:jc w:val="both"/>
        <w:rPr>
          <w:rFonts w:ascii="Trebuchet MS" w:hAnsi="Trebuchet MS"/>
          <w:noProof/>
          <w:sz w:val="21"/>
          <w:szCs w:val="21"/>
          <w:lang w:val="en-GB"/>
        </w:rPr>
      </w:pPr>
    </w:p>
    <w:p w:rsidR="00E34AC9" w:rsidRPr="007C053A" w:rsidRDefault="00E34AC9" w:rsidP="000660A8">
      <w:pPr>
        <w:pStyle w:val="BodyText"/>
        <w:tabs>
          <w:tab w:val="left" w:pos="2160"/>
        </w:tabs>
        <w:jc w:val="both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 w:cs="Arial"/>
          <w:b/>
          <w:bCs/>
          <w:noProof/>
          <w:sz w:val="21"/>
          <w:szCs w:val="21"/>
          <w:lang w:val="en-GB"/>
        </w:rPr>
        <w:t>Location:</w:t>
      </w:r>
      <w:r w:rsidR="00D72FF1" w:rsidRPr="007C053A">
        <w:rPr>
          <w:rFonts w:ascii="Trebuchet MS" w:hAnsi="Trebuchet MS" w:cs="Arial"/>
          <w:noProof/>
          <w:sz w:val="21"/>
          <w:szCs w:val="21"/>
          <w:lang w:val="en-GB"/>
        </w:rPr>
        <w:t xml:space="preserve">   </w:t>
      </w:r>
      <w:r w:rsidR="009071EF" w:rsidRPr="007C053A">
        <w:rPr>
          <w:rFonts w:ascii="Trebuchet MS" w:hAnsi="Trebuchet MS" w:cs="Arial"/>
          <w:noProof/>
          <w:sz w:val="21"/>
          <w:szCs w:val="21"/>
          <w:lang w:val="en-GB"/>
        </w:rPr>
        <w:t>Heusden</w:t>
      </w:r>
    </w:p>
    <w:p w:rsidR="00E34AC9" w:rsidRPr="007C053A" w:rsidRDefault="00E34AC9" w:rsidP="000660A8">
      <w:pPr>
        <w:pStyle w:val="BodyText"/>
        <w:tabs>
          <w:tab w:val="left" w:pos="2160"/>
        </w:tabs>
        <w:jc w:val="both"/>
        <w:rPr>
          <w:rFonts w:ascii="Trebuchet MS" w:hAnsi="Trebuchet MS"/>
          <w:noProof/>
          <w:sz w:val="21"/>
          <w:szCs w:val="21"/>
          <w:lang w:val="en-GB"/>
        </w:rPr>
      </w:pPr>
    </w:p>
    <w:p w:rsidR="009343D5" w:rsidRPr="00C44544" w:rsidRDefault="009343D5" w:rsidP="009343D5">
      <w:pPr>
        <w:pStyle w:val="Heading2"/>
        <w:ind w:right="-2"/>
        <w:rPr>
          <w:rFonts w:ascii="Trebuchet MS" w:hAnsi="Trebuchet MS"/>
          <w:i w:val="0"/>
          <w:sz w:val="21"/>
          <w:szCs w:val="21"/>
          <w:u w:val="single"/>
          <w:lang w:val="en-GB"/>
        </w:rPr>
      </w:pPr>
      <w:r w:rsidRPr="00C44544">
        <w:rPr>
          <w:rFonts w:ascii="Trebuchet MS" w:hAnsi="Trebuchet MS"/>
          <w:i w:val="0"/>
          <w:sz w:val="21"/>
          <w:szCs w:val="21"/>
          <w:u w:val="single"/>
          <w:lang w:val="en-GB"/>
        </w:rPr>
        <w:t>Company</w:t>
      </w:r>
    </w:p>
    <w:p w:rsidR="009343D5" w:rsidRPr="007C053A" w:rsidRDefault="009343D5" w:rsidP="009343D5">
      <w:pPr>
        <w:pStyle w:val="NormalWeb"/>
        <w:spacing w:line="360" w:lineRule="auto"/>
        <w:rPr>
          <w:rFonts w:ascii="Trebuchet MS" w:hAnsi="Trebuchet MS" w:cstheme="minorHAnsi"/>
          <w:sz w:val="21"/>
          <w:szCs w:val="21"/>
          <w:lang w:val="en-US"/>
        </w:rPr>
      </w:pPr>
      <w:r w:rsidRPr="007C053A">
        <w:rPr>
          <w:rFonts w:ascii="Trebuchet MS" w:hAnsi="Trebuchet MS" w:cstheme="minorHAnsi"/>
          <w:b/>
          <w:bCs/>
          <w:sz w:val="21"/>
          <w:szCs w:val="21"/>
          <w:lang w:val="en-US"/>
        </w:rPr>
        <w:t xml:space="preserve">Azelis </w:t>
      </w:r>
      <w:r w:rsidRPr="007C053A">
        <w:rPr>
          <w:rFonts w:ascii="Trebuchet MS" w:hAnsi="Trebuchet MS" w:cstheme="minorHAnsi"/>
          <w:sz w:val="21"/>
          <w:szCs w:val="21"/>
          <w:lang w:val="en-US"/>
        </w:rPr>
        <w:t xml:space="preserve">is the leading global specialty chemicals </w:t>
      </w:r>
      <w:r w:rsidRPr="007C053A">
        <w:rPr>
          <w:rFonts w:ascii="Trebuchet MS" w:eastAsiaTheme="minorHAnsi" w:hAnsi="Trebuchet MS" w:cstheme="minorHAnsi"/>
          <w:bCs/>
          <w:noProof/>
          <w:sz w:val="21"/>
          <w:szCs w:val="21"/>
          <w:lang w:val="en-US"/>
        </w:rPr>
        <w:t>distributor providing a diverse range of products and innovative services to more than 40.000 customers in the chemical, coatings, rubber &amp; plastic additives, food &amp; health, animal nutrition, pharma and personal</w:t>
      </w:r>
      <w:r w:rsidRPr="007C053A">
        <w:rPr>
          <w:rFonts w:ascii="Trebuchet MS" w:hAnsi="Trebuchet MS" w:cstheme="minorHAnsi"/>
          <w:sz w:val="21"/>
          <w:szCs w:val="21"/>
          <w:lang w:val="en-US"/>
        </w:rPr>
        <w:t xml:space="preserve"> care industries. Through sourcing and distribution channels in every major market around the world, Azelis offers chemical producers market penetration, in-depth local knowledge, value added services and tailored multi-territory solutions.</w:t>
      </w:r>
      <w:r w:rsidRPr="007C053A">
        <w:rPr>
          <w:rFonts w:ascii="Trebuchet MS" w:hAnsi="Trebuchet MS" w:cstheme="minorHAnsi"/>
          <w:sz w:val="21"/>
          <w:szCs w:val="21"/>
          <w:lang w:val="en-US"/>
        </w:rPr>
        <w:br/>
        <w:t xml:space="preserve">Azelis employs over 1.700 knowledgeable people in more than 40 countries. </w:t>
      </w:r>
    </w:p>
    <w:p w:rsidR="00232FEF" w:rsidRPr="007C053A" w:rsidRDefault="00232FEF" w:rsidP="00232FEF">
      <w:pPr>
        <w:pStyle w:val="NormalWeb"/>
        <w:spacing w:line="255" w:lineRule="atLeast"/>
        <w:rPr>
          <w:rFonts w:ascii="Trebuchet MS" w:hAnsi="Trebuchet MS" w:cs="Arial"/>
          <w:color w:val="333333"/>
          <w:sz w:val="21"/>
          <w:szCs w:val="21"/>
          <w:lang w:val="en"/>
        </w:rPr>
      </w:pPr>
      <w:r w:rsidRPr="007C053A">
        <w:rPr>
          <w:rFonts w:ascii="Trebuchet MS" w:hAnsi="Trebuchet MS" w:cs="Arial"/>
          <w:b/>
          <w:bCs/>
          <w:color w:val="333333"/>
          <w:sz w:val="21"/>
          <w:szCs w:val="21"/>
          <w:lang w:val="en"/>
        </w:rPr>
        <w:t>Azelis Benelux NV</w:t>
      </w:r>
      <w:r w:rsidRPr="007C053A">
        <w:rPr>
          <w:rFonts w:ascii="Trebuchet MS" w:hAnsi="Trebuchet MS" w:cs="Arial"/>
          <w:color w:val="333333"/>
          <w:sz w:val="21"/>
          <w:szCs w:val="21"/>
          <w:lang w:val="en"/>
        </w:rPr>
        <w:t xml:space="preserve"> is an Azelis group company.</w:t>
      </w:r>
    </w:p>
    <w:p w:rsidR="00232FEF" w:rsidRPr="007C053A" w:rsidRDefault="00232FEF" w:rsidP="00232FEF">
      <w:pPr>
        <w:pStyle w:val="NormalWeb"/>
        <w:spacing w:line="255" w:lineRule="atLeast"/>
        <w:rPr>
          <w:rFonts w:ascii="Trebuchet MS" w:hAnsi="Trebuchet MS" w:cs="Arial"/>
          <w:color w:val="333333"/>
          <w:sz w:val="21"/>
          <w:szCs w:val="21"/>
          <w:lang w:val="en"/>
        </w:rPr>
      </w:pPr>
    </w:p>
    <w:p w:rsidR="00BD0792" w:rsidRPr="001E2688" w:rsidRDefault="001E2688" w:rsidP="00BD0792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  <w:r w:rsidRPr="001E2688"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  <w:t>Job purpose</w:t>
      </w:r>
    </w:p>
    <w:p w:rsidR="00BD0792" w:rsidRPr="001E2688" w:rsidRDefault="00BD0792" w:rsidP="00BD0792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</w:p>
    <w:p w:rsidR="00F47570" w:rsidRPr="001E2688" w:rsidRDefault="002D0CBF" w:rsidP="00D345CC">
      <w:pPr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As </w:t>
      </w:r>
      <w:r w:rsidR="00A556A8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Internal </w:t>
      </w:r>
      <w:r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Sales </w:t>
      </w:r>
      <w:r w:rsidR="00A556A8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Representative</w:t>
      </w:r>
      <w:r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, you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 will be key in the growth of the Benelux </w:t>
      </w:r>
      <w:r w:rsidR="005D76F1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industrial chemicals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 market by</w:t>
      </w:r>
      <w:r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 proactively 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supporting the ext</w:t>
      </w:r>
      <w:r w:rsidR="001A0560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e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rnal sales representative as well as being responsible for your own customer portfolio. Together with the sales manager you will ensure the follow up of important development projects</w:t>
      </w:r>
      <w:r w:rsidR="001E2688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, be responsible for control on </w:t>
      </w:r>
      <w:r w:rsidR="001A0560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networking capital (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stock and overdues)</w:t>
      </w:r>
      <w:r w:rsidR="001E2688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 </w:t>
      </w:r>
      <w:r w:rsidR="001E2688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and supportive in sales administrative tasks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. In this role you will interact and cooperate with </w:t>
      </w:r>
      <w:r w:rsidR="001A0560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customer</w:t>
      </w:r>
      <w:r w:rsidR="00476C64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s</w:t>
      </w:r>
      <w:r w:rsidR="001A0560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, supp</w:t>
      </w:r>
      <w:r w:rsidR="005D76F1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l</w:t>
      </w:r>
      <w:r w:rsidR="001A0560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iers and 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all company employees, </w:t>
      </w:r>
      <w:r w:rsidR="001E2688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>hence</w:t>
      </w:r>
      <w:r w:rsidR="001A0560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 </w:t>
      </w:r>
      <w:r w:rsidR="00D345CC" w:rsidRPr="001E2688">
        <w:rPr>
          <w:rFonts w:ascii="Trebuchet MS" w:hAnsi="Trebuchet MS" w:cs="Arial"/>
          <w:bCs/>
          <w:noProof/>
          <w:sz w:val="21"/>
          <w:szCs w:val="21"/>
          <w:lang w:val="en-GB"/>
        </w:rPr>
        <w:t xml:space="preserve">good communication skills are essential. </w:t>
      </w:r>
    </w:p>
    <w:p w:rsidR="00F47570" w:rsidRPr="007C053A" w:rsidRDefault="00F47570" w:rsidP="00967F5B">
      <w:pPr>
        <w:pStyle w:val="DefaultText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</w:p>
    <w:p w:rsidR="001E2688" w:rsidRPr="00485C33" w:rsidRDefault="001E2688" w:rsidP="001E2688">
      <w:pPr>
        <w:pStyle w:val="DefaultText"/>
        <w:spacing w:line="360" w:lineRule="auto"/>
        <w:rPr>
          <w:rFonts w:ascii="Trebuchet MS" w:hAnsi="Trebuchet MS"/>
          <w:b/>
          <w:noProof/>
          <w:color w:val="FF0000"/>
          <w:sz w:val="21"/>
          <w:szCs w:val="21"/>
          <w:u w:val="single"/>
          <w:lang w:val="en-GB"/>
        </w:rPr>
      </w:pPr>
      <w:r>
        <w:rPr>
          <w:rFonts w:ascii="Trebuchet MS" w:hAnsi="Trebuchet MS"/>
          <w:b/>
          <w:noProof/>
          <w:sz w:val="21"/>
          <w:szCs w:val="21"/>
          <w:u w:val="single"/>
          <w:lang w:val="en-GB"/>
        </w:rPr>
        <w:t xml:space="preserve">Main </w:t>
      </w:r>
      <w:r w:rsidRPr="00D5226F">
        <w:rPr>
          <w:rFonts w:ascii="Trebuchet MS" w:hAnsi="Trebuchet MS"/>
          <w:b/>
          <w:noProof/>
          <w:sz w:val="21"/>
          <w:szCs w:val="21"/>
          <w:u w:val="single"/>
          <w:lang w:val="en-GB"/>
        </w:rPr>
        <w:t>Responsibilities</w:t>
      </w:r>
    </w:p>
    <w:p w:rsidR="000660A8" w:rsidRPr="007C053A" w:rsidRDefault="000660A8" w:rsidP="000660A8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</w:p>
    <w:p w:rsidR="00967F5B" w:rsidRPr="007C053A" w:rsidRDefault="00D82245" w:rsidP="00967F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7C053A">
        <w:rPr>
          <w:rFonts w:ascii="Trebuchet MS" w:hAnsi="Trebuchet MS" w:cs="Arial"/>
          <w:sz w:val="21"/>
          <w:szCs w:val="21"/>
          <w:lang w:val="en-US"/>
        </w:rPr>
        <w:t>Support</w:t>
      </w:r>
      <w:r w:rsidR="00967F5B" w:rsidRPr="007C053A">
        <w:rPr>
          <w:rFonts w:ascii="Trebuchet MS" w:hAnsi="Trebuchet MS" w:cs="Arial"/>
          <w:sz w:val="21"/>
          <w:szCs w:val="21"/>
          <w:lang w:val="en-US"/>
        </w:rPr>
        <w:t xml:space="preserve"> the external sales team, active in a business to business environment to commerciali</w:t>
      </w:r>
      <w:r w:rsidR="001A0560">
        <w:rPr>
          <w:rFonts w:ascii="Trebuchet MS" w:hAnsi="Trebuchet MS" w:cs="Arial"/>
          <w:sz w:val="21"/>
          <w:szCs w:val="21"/>
          <w:lang w:val="en-US"/>
        </w:rPr>
        <w:t>s</w:t>
      </w:r>
      <w:r w:rsidR="00967F5B" w:rsidRPr="007C053A">
        <w:rPr>
          <w:rFonts w:ascii="Trebuchet MS" w:hAnsi="Trebuchet MS" w:cs="Arial"/>
          <w:sz w:val="21"/>
          <w:szCs w:val="21"/>
          <w:lang w:val="en-US"/>
        </w:rPr>
        <w:t xml:space="preserve">e raw materials and chemical specialties for the </w:t>
      </w:r>
      <w:r w:rsidR="00476C64">
        <w:rPr>
          <w:rFonts w:ascii="Trebuchet MS" w:hAnsi="Trebuchet MS" w:cs="Arial"/>
          <w:sz w:val="21"/>
          <w:szCs w:val="21"/>
          <w:lang w:val="en-US"/>
        </w:rPr>
        <w:t xml:space="preserve">industrial chemicals </w:t>
      </w:r>
      <w:r w:rsidRPr="007C053A">
        <w:rPr>
          <w:rFonts w:ascii="Trebuchet MS" w:hAnsi="Trebuchet MS" w:cs="Arial"/>
          <w:sz w:val="21"/>
          <w:szCs w:val="21"/>
          <w:lang w:val="en-US"/>
        </w:rPr>
        <w:t>industry;</w:t>
      </w:r>
    </w:p>
    <w:p w:rsidR="00967F5B" w:rsidRPr="007C053A" w:rsidRDefault="00967F5B" w:rsidP="00967F5B">
      <w:pPr>
        <w:pStyle w:val="NormalWeb"/>
        <w:spacing w:before="0" w:beforeAutospacing="0" w:after="0" w:afterAutospacing="0"/>
        <w:ind w:left="720"/>
        <w:rPr>
          <w:rFonts w:ascii="Trebuchet MS" w:hAnsi="Trebuchet MS" w:cs="Arial"/>
          <w:sz w:val="21"/>
          <w:szCs w:val="21"/>
          <w:lang w:val="en-US"/>
        </w:rPr>
      </w:pPr>
    </w:p>
    <w:p w:rsidR="00967F5B" w:rsidRPr="007C053A" w:rsidRDefault="00967F5B" w:rsidP="00967F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7C053A">
        <w:rPr>
          <w:rFonts w:ascii="Trebuchet MS" w:hAnsi="Trebuchet MS" w:cs="Arial"/>
          <w:sz w:val="21"/>
          <w:szCs w:val="21"/>
          <w:lang w:val="en-US"/>
        </w:rPr>
        <w:t xml:space="preserve">Achieve sales targets as defined in the business plan together with </w:t>
      </w:r>
      <w:r w:rsidR="00232FEF" w:rsidRPr="007C053A">
        <w:rPr>
          <w:rFonts w:ascii="Trebuchet MS" w:hAnsi="Trebuchet MS" w:cs="Arial"/>
          <w:sz w:val="21"/>
          <w:szCs w:val="21"/>
          <w:lang w:val="en-US"/>
        </w:rPr>
        <w:t xml:space="preserve">the </w:t>
      </w:r>
      <w:r w:rsidR="00E74950" w:rsidRPr="007C053A">
        <w:rPr>
          <w:rFonts w:ascii="Trebuchet MS" w:hAnsi="Trebuchet MS" w:cs="Arial"/>
          <w:sz w:val="21"/>
          <w:szCs w:val="21"/>
          <w:lang w:val="en-US"/>
        </w:rPr>
        <w:t>Sales Managers;</w:t>
      </w:r>
    </w:p>
    <w:p w:rsidR="00967F5B" w:rsidRPr="007C053A" w:rsidRDefault="00967F5B" w:rsidP="00D345CC">
      <w:pPr>
        <w:pStyle w:val="NormalWeb"/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</w:p>
    <w:p w:rsidR="00967F5B" w:rsidRPr="007C053A" w:rsidRDefault="00967F5B" w:rsidP="00967F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7C053A">
        <w:rPr>
          <w:rFonts w:ascii="Trebuchet MS" w:hAnsi="Trebuchet MS" w:cs="Arial"/>
          <w:sz w:val="21"/>
          <w:szCs w:val="21"/>
          <w:lang w:val="en-US"/>
        </w:rPr>
        <w:t>Direct point of contact for customers</w:t>
      </w:r>
      <w:r w:rsidR="00E74950" w:rsidRPr="007C053A">
        <w:rPr>
          <w:rFonts w:ascii="Trebuchet MS" w:hAnsi="Trebuchet MS" w:cs="Arial"/>
          <w:sz w:val="21"/>
          <w:szCs w:val="21"/>
          <w:lang w:val="en-US"/>
        </w:rPr>
        <w:t xml:space="preserve"> </w:t>
      </w:r>
      <w:r w:rsidR="00D345CC">
        <w:rPr>
          <w:rFonts w:ascii="Trebuchet MS" w:hAnsi="Trebuchet MS" w:cs="Arial"/>
          <w:sz w:val="21"/>
          <w:szCs w:val="21"/>
          <w:lang w:val="en-US"/>
        </w:rPr>
        <w:t xml:space="preserve">in </w:t>
      </w:r>
      <w:r w:rsidR="0078461A">
        <w:rPr>
          <w:rFonts w:ascii="Trebuchet MS" w:hAnsi="Trebuchet MS" w:cs="Arial"/>
          <w:sz w:val="21"/>
          <w:szCs w:val="21"/>
          <w:lang w:val="en-US"/>
        </w:rPr>
        <w:t xml:space="preserve">the </w:t>
      </w:r>
      <w:r w:rsidR="00476C64">
        <w:rPr>
          <w:rFonts w:ascii="Trebuchet MS" w:hAnsi="Trebuchet MS" w:cs="Arial"/>
          <w:sz w:val="21"/>
          <w:szCs w:val="21"/>
          <w:lang w:val="en-US"/>
        </w:rPr>
        <w:t xml:space="preserve">Industrial Chemicals </w:t>
      </w:r>
      <w:r w:rsidR="0078461A">
        <w:rPr>
          <w:rFonts w:ascii="Trebuchet MS" w:hAnsi="Trebuchet MS" w:cs="Arial"/>
          <w:sz w:val="21"/>
          <w:szCs w:val="21"/>
          <w:lang w:val="en-US"/>
        </w:rPr>
        <w:t>market</w:t>
      </w:r>
      <w:r w:rsidR="00E74950" w:rsidRPr="007C053A">
        <w:rPr>
          <w:rFonts w:ascii="Trebuchet MS" w:hAnsi="Trebuchet MS" w:cs="Arial"/>
          <w:sz w:val="21"/>
          <w:szCs w:val="21"/>
          <w:lang w:val="en-US"/>
        </w:rPr>
        <w:t>;</w:t>
      </w:r>
    </w:p>
    <w:p w:rsidR="00D345CC" w:rsidRPr="00D345CC" w:rsidRDefault="00D345CC" w:rsidP="00D345CC">
      <w:pPr>
        <w:pStyle w:val="NormalWeb"/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</w:p>
    <w:p w:rsidR="00967F5B" w:rsidRDefault="00D345CC" w:rsidP="008627ED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D345CC">
        <w:rPr>
          <w:rFonts w:ascii="Trebuchet MS" w:hAnsi="Trebuchet MS" w:cs="Arial"/>
          <w:sz w:val="21"/>
          <w:szCs w:val="21"/>
          <w:lang w:val="en-US"/>
        </w:rPr>
        <w:t>Support external sales with quarterly price setting</w:t>
      </w:r>
      <w:r w:rsidR="001A0560">
        <w:rPr>
          <w:rFonts w:ascii="Trebuchet MS" w:hAnsi="Trebuchet MS" w:cs="Arial"/>
          <w:sz w:val="21"/>
          <w:szCs w:val="21"/>
          <w:lang w:val="en-US"/>
        </w:rPr>
        <w:t>s</w:t>
      </w:r>
      <w:r w:rsidRPr="00D345CC">
        <w:rPr>
          <w:rFonts w:ascii="Trebuchet MS" w:hAnsi="Trebuchet MS" w:cs="Arial"/>
          <w:sz w:val="21"/>
          <w:szCs w:val="21"/>
          <w:lang w:val="en-US"/>
        </w:rPr>
        <w:t xml:space="preserve"> and </w:t>
      </w:r>
      <w:r w:rsidR="001E2688" w:rsidRPr="00D5226F">
        <w:rPr>
          <w:rFonts w:ascii="Trebuchet MS" w:hAnsi="Trebuchet MS" w:cs="Arial"/>
          <w:sz w:val="21"/>
          <w:szCs w:val="21"/>
          <w:lang w:val="en-US"/>
        </w:rPr>
        <w:t xml:space="preserve">communication </w:t>
      </w:r>
      <w:r w:rsidRPr="00D345CC">
        <w:rPr>
          <w:rFonts w:ascii="Trebuchet MS" w:hAnsi="Trebuchet MS" w:cs="Arial"/>
          <w:sz w:val="21"/>
          <w:szCs w:val="21"/>
          <w:lang w:val="en-US"/>
        </w:rPr>
        <w:t xml:space="preserve">back to the customer.  </w:t>
      </w:r>
    </w:p>
    <w:p w:rsidR="00D345CC" w:rsidRPr="00D345CC" w:rsidRDefault="00D345CC" w:rsidP="00D345CC">
      <w:pPr>
        <w:pStyle w:val="NormalWeb"/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</w:p>
    <w:p w:rsidR="00967F5B" w:rsidRPr="007C053A" w:rsidRDefault="00967F5B" w:rsidP="00967F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7C053A">
        <w:rPr>
          <w:rFonts w:ascii="Trebuchet MS" w:hAnsi="Trebuchet MS" w:cs="Arial"/>
          <w:sz w:val="21"/>
          <w:szCs w:val="21"/>
          <w:lang w:val="en-US"/>
        </w:rPr>
        <w:t xml:space="preserve">Follow-up of </w:t>
      </w:r>
      <w:r w:rsidR="00D345CC">
        <w:rPr>
          <w:rFonts w:ascii="Trebuchet MS" w:hAnsi="Trebuchet MS" w:cs="Arial"/>
          <w:sz w:val="21"/>
          <w:szCs w:val="21"/>
          <w:lang w:val="en-US"/>
        </w:rPr>
        <w:t>customers</w:t>
      </w:r>
      <w:r w:rsidRPr="007C053A">
        <w:rPr>
          <w:rFonts w:ascii="Trebuchet MS" w:hAnsi="Trebuchet MS" w:cs="Arial"/>
          <w:sz w:val="21"/>
          <w:szCs w:val="21"/>
          <w:lang w:val="en-US"/>
        </w:rPr>
        <w:t xml:space="preserve"> purchasing behavior, detecting opportunities, developing commercial relationship</w:t>
      </w:r>
      <w:r w:rsidR="001A0560">
        <w:rPr>
          <w:rFonts w:ascii="Trebuchet MS" w:hAnsi="Trebuchet MS" w:cs="Arial"/>
          <w:sz w:val="21"/>
          <w:szCs w:val="21"/>
          <w:lang w:val="en-US"/>
        </w:rPr>
        <w:t>s</w:t>
      </w:r>
      <w:r w:rsidRPr="007C053A">
        <w:rPr>
          <w:rFonts w:ascii="Trebuchet MS" w:hAnsi="Trebuchet MS" w:cs="Arial"/>
          <w:sz w:val="21"/>
          <w:szCs w:val="21"/>
          <w:lang w:val="en-US"/>
        </w:rPr>
        <w:t>. Fol</w:t>
      </w:r>
      <w:r w:rsidR="00E74950" w:rsidRPr="007C053A">
        <w:rPr>
          <w:rFonts w:ascii="Trebuchet MS" w:hAnsi="Trebuchet MS" w:cs="Arial"/>
          <w:sz w:val="21"/>
          <w:szCs w:val="21"/>
          <w:lang w:val="en-US"/>
        </w:rPr>
        <w:t>low-up on customer satisfaction;</w:t>
      </w:r>
    </w:p>
    <w:p w:rsidR="00967F5B" w:rsidRPr="007C053A" w:rsidRDefault="00967F5B" w:rsidP="00967F5B">
      <w:pPr>
        <w:pStyle w:val="NormalWeb"/>
        <w:spacing w:before="0" w:beforeAutospacing="0" w:after="0" w:afterAutospacing="0"/>
        <w:ind w:left="720"/>
        <w:rPr>
          <w:rFonts w:ascii="Trebuchet MS" w:hAnsi="Trebuchet MS" w:cs="Arial"/>
          <w:sz w:val="21"/>
          <w:szCs w:val="21"/>
          <w:lang w:val="en-US"/>
        </w:rPr>
      </w:pPr>
    </w:p>
    <w:p w:rsidR="00967F5B" w:rsidRPr="007C053A" w:rsidRDefault="00967F5B" w:rsidP="00967F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7C053A">
        <w:rPr>
          <w:rFonts w:ascii="Trebuchet MS" w:hAnsi="Trebuchet MS" w:cs="Arial"/>
          <w:sz w:val="21"/>
          <w:szCs w:val="21"/>
          <w:lang w:val="en-US"/>
        </w:rPr>
        <w:t>Registration and follow-up of complaints</w:t>
      </w:r>
      <w:r w:rsidR="00E74950" w:rsidRPr="007C053A">
        <w:rPr>
          <w:rFonts w:ascii="Trebuchet MS" w:hAnsi="Trebuchet MS" w:cs="Arial"/>
          <w:sz w:val="21"/>
          <w:szCs w:val="21"/>
          <w:lang w:val="en-US"/>
        </w:rPr>
        <w:t>;</w:t>
      </w:r>
    </w:p>
    <w:p w:rsidR="00967F5B" w:rsidRPr="007C053A" w:rsidRDefault="00967F5B" w:rsidP="00967F5B">
      <w:pPr>
        <w:pStyle w:val="NormalWeb"/>
        <w:spacing w:before="0" w:beforeAutospacing="0" w:after="0" w:afterAutospacing="0"/>
        <w:ind w:left="720"/>
        <w:rPr>
          <w:rFonts w:ascii="Trebuchet MS" w:hAnsi="Trebuchet MS" w:cs="Arial"/>
          <w:sz w:val="21"/>
          <w:szCs w:val="21"/>
          <w:lang w:val="en-US"/>
        </w:rPr>
      </w:pPr>
    </w:p>
    <w:p w:rsidR="00967F5B" w:rsidRPr="007C053A" w:rsidRDefault="00967F5B" w:rsidP="00967F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7C053A">
        <w:rPr>
          <w:rFonts w:ascii="Trebuchet MS" w:hAnsi="Trebuchet MS" w:cs="Arial"/>
          <w:sz w:val="21"/>
          <w:szCs w:val="21"/>
          <w:lang w:val="en-US"/>
        </w:rPr>
        <w:t>Handling of customer request</w:t>
      </w:r>
      <w:r w:rsidR="001A0560">
        <w:rPr>
          <w:rFonts w:ascii="Trebuchet MS" w:hAnsi="Trebuchet MS" w:cs="Arial"/>
          <w:sz w:val="21"/>
          <w:szCs w:val="21"/>
          <w:lang w:val="en-US"/>
        </w:rPr>
        <w:t>s</w:t>
      </w:r>
      <w:r w:rsidRPr="007C053A">
        <w:rPr>
          <w:rFonts w:ascii="Trebuchet MS" w:hAnsi="Trebuchet MS" w:cs="Arial"/>
          <w:sz w:val="21"/>
          <w:szCs w:val="21"/>
          <w:lang w:val="en-US"/>
        </w:rPr>
        <w:t xml:space="preserve"> for samples </w:t>
      </w:r>
      <w:r w:rsidR="00D345CC">
        <w:rPr>
          <w:rFonts w:ascii="Trebuchet MS" w:hAnsi="Trebuchet MS" w:cs="Arial"/>
          <w:sz w:val="21"/>
          <w:szCs w:val="21"/>
          <w:lang w:val="en-US"/>
        </w:rPr>
        <w:t xml:space="preserve"> and technical documents </w:t>
      </w:r>
      <w:r w:rsidRPr="007C053A">
        <w:rPr>
          <w:rFonts w:ascii="Trebuchet MS" w:hAnsi="Trebuchet MS" w:cs="Arial"/>
          <w:sz w:val="21"/>
          <w:szCs w:val="21"/>
          <w:lang w:val="en-US"/>
        </w:rPr>
        <w:t>and</w:t>
      </w:r>
      <w:r w:rsidR="00D345CC">
        <w:rPr>
          <w:rFonts w:ascii="Trebuchet MS" w:hAnsi="Trebuchet MS" w:cs="Arial"/>
          <w:sz w:val="21"/>
          <w:szCs w:val="21"/>
          <w:lang w:val="en-US"/>
        </w:rPr>
        <w:t xml:space="preserve"> guarantee close</w:t>
      </w:r>
      <w:r w:rsidRPr="007C053A">
        <w:rPr>
          <w:rFonts w:ascii="Trebuchet MS" w:hAnsi="Trebuchet MS" w:cs="Arial"/>
          <w:sz w:val="21"/>
          <w:szCs w:val="21"/>
          <w:lang w:val="en-US"/>
        </w:rPr>
        <w:t xml:space="preserve"> follow-up</w:t>
      </w:r>
      <w:r w:rsidR="00E74950" w:rsidRPr="007C053A">
        <w:rPr>
          <w:rFonts w:ascii="Trebuchet MS" w:hAnsi="Trebuchet MS" w:cs="Arial"/>
          <w:sz w:val="21"/>
          <w:szCs w:val="21"/>
          <w:lang w:val="en-US"/>
        </w:rPr>
        <w:t>;</w:t>
      </w:r>
    </w:p>
    <w:p w:rsidR="00967F5B" w:rsidRPr="007C053A" w:rsidRDefault="00967F5B" w:rsidP="00967F5B">
      <w:pPr>
        <w:pStyle w:val="NormalWeb"/>
        <w:spacing w:before="0" w:beforeAutospacing="0" w:after="0" w:afterAutospacing="0"/>
        <w:ind w:left="720"/>
        <w:rPr>
          <w:rFonts w:ascii="Trebuchet MS" w:hAnsi="Trebuchet MS" w:cs="Arial"/>
          <w:sz w:val="21"/>
          <w:szCs w:val="21"/>
          <w:lang w:val="en-US"/>
        </w:rPr>
      </w:pPr>
    </w:p>
    <w:p w:rsidR="00967F5B" w:rsidRPr="007C053A" w:rsidRDefault="00967F5B" w:rsidP="00967F5B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Trebuchet MS" w:hAnsi="Trebuchet MS" w:cs="Arial"/>
          <w:sz w:val="21"/>
          <w:szCs w:val="21"/>
          <w:lang w:val="en-US"/>
        </w:rPr>
      </w:pPr>
      <w:r w:rsidRPr="007C053A">
        <w:rPr>
          <w:rFonts w:ascii="Trebuchet MS" w:hAnsi="Trebuchet MS" w:cs="Arial"/>
          <w:sz w:val="21"/>
          <w:szCs w:val="21"/>
          <w:lang w:val="en-US"/>
        </w:rPr>
        <w:t>Follow-up on</w:t>
      </w:r>
      <w:r w:rsidR="00703AB9" w:rsidRPr="007C053A">
        <w:rPr>
          <w:rFonts w:ascii="Trebuchet MS" w:hAnsi="Trebuchet MS" w:cs="Arial"/>
          <w:sz w:val="21"/>
          <w:szCs w:val="21"/>
          <w:lang w:val="en-US"/>
        </w:rPr>
        <w:t xml:space="preserve"> customer</w:t>
      </w:r>
      <w:r w:rsidRPr="007C053A">
        <w:rPr>
          <w:rFonts w:ascii="Trebuchet MS" w:hAnsi="Trebuchet MS" w:cs="Arial"/>
          <w:sz w:val="21"/>
          <w:szCs w:val="21"/>
          <w:lang w:val="en-US"/>
        </w:rPr>
        <w:t xml:space="preserve"> payments together with Credit Controller</w:t>
      </w:r>
      <w:r w:rsidR="00810831" w:rsidRPr="007C053A">
        <w:rPr>
          <w:rFonts w:ascii="Trebuchet MS" w:hAnsi="Trebuchet MS" w:cs="Arial"/>
          <w:sz w:val="21"/>
          <w:szCs w:val="21"/>
          <w:lang w:val="en-US"/>
        </w:rPr>
        <w:t>.</w:t>
      </w:r>
      <w:r w:rsidR="00703AB9" w:rsidRPr="007C053A">
        <w:rPr>
          <w:rFonts w:ascii="Trebuchet MS" w:hAnsi="Trebuchet MS" w:cs="Arial"/>
          <w:sz w:val="21"/>
          <w:szCs w:val="21"/>
          <w:lang w:val="en-US"/>
        </w:rPr>
        <w:t xml:space="preserve">  Monitoring inventory, taking initiatives to keep inventory levels below target.</w:t>
      </w:r>
    </w:p>
    <w:p w:rsidR="00967F5B" w:rsidRPr="007C053A" w:rsidRDefault="00967F5B" w:rsidP="000660A8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</w:rPr>
      </w:pPr>
    </w:p>
    <w:p w:rsidR="00BA3C13" w:rsidRPr="007C053A" w:rsidRDefault="00BA3C13" w:rsidP="000660A8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</w:rPr>
      </w:pPr>
    </w:p>
    <w:p w:rsidR="008C7158" w:rsidRPr="007C053A" w:rsidRDefault="008F770D" w:rsidP="000660A8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  <w:r w:rsidRPr="007C053A"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  <w:t>Profile</w:t>
      </w:r>
    </w:p>
    <w:p w:rsidR="000D754B" w:rsidRPr="007C053A" w:rsidRDefault="000D754B" w:rsidP="000D754B">
      <w:pPr>
        <w:overflowPunct/>
        <w:autoSpaceDE/>
        <w:autoSpaceDN/>
        <w:adjustRightInd/>
        <w:textAlignment w:val="auto"/>
        <w:rPr>
          <w:rFonts w:ascii="Trebuchet MS" w:hAnsi="Trebuchet MS"/>
          <w:sz w:val="21"/>
          <w:szCs w:val="21"/>
          <w:lang w:val="en-GB"/>
        </w:rPr>
      </w:pPr>
    </w:p>
    <w:p w:rsidR="00EC7785" w:rsidRPr="00651D14" w:rsidRDefault="00EC7785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 xml:space="preserve">1-4 years of experience </w:t>
      </w:r>
      <w:r w:rsidRPr="007C053A">
        <w:rPr>
          <w:rFonts w:ascii="Trebuchet MS" w:hAnsi="Trebuchet MS"/>
          <w:sz w:val="21"/>
          <w:szCs w:val="21"/>
        </w:rPr>
        <w:t xml:space="preserve">in </w:t>
      </w:r>
      <w:r w:rsidR="008F6074" w:rsidRPr="007C053A">
        <w:rPr>
          <w:rFonts w:ascii="Trebuchet MS" w:hAnsi="Trebuchet MS"/>
          <w:sz w:val="21"/>
          <w:szCs w:val="21"/>
        </w:rPr>
        <w:t xml:space="preserve">a </w:t>
      </w:r>
      <w:r w:rsidR="00651D14">
        <w:rPr>
          <w:rFonts w:ascii="Trebuchet MS" w:hAnsi="Trebuchet MS"/>
          <w:sz w:val="21"/>
          <w:szCs w:val="21"/>
        </w:rPr>
        <w:t xml:space="preserve">(supportive) </w:t>
      </w:r>
      <w:r w:rsidR="008F6074" w:rsidRPr="007C053A">
        <w:rPr>
          <w:rFonts w:ascii="Trebuchet MS" w:hAnsi="Trebuchet MS"/>
          <w:sz w:val="21"/>
          <w:szCs w:val="21"/>
        </w:rPr>
        <w:t>commercial role</w:t>
      </w:r>
      <w:r w:rsidR="00651D14">
        <w:rPr>
          <w:rFonts w:ascii="Trebuchet MS" w:hAnsi="Trebuchet MS"/>
          <w:sz w:val="21"/>
          <w:szCs w:val="21"/>
        </w:rPr>
        <w:t xml:space="preserve"> is an asset</w:t>
      </w:r>
      <w:r w:rsidR="008F6074" w:rsidRPr="007C053A">
        <w:rPr>
          <w:rFonts w:ascii="Trebuchet MS" w:hAnsi="Trebuchet MS"/>
          <w:sz w:val="21"/>
          <w:szCs w:val="21"/>
        </w:rPr>
        <w:t>;</w:t>
      </w:r>
    </w:p>
    <w:p w:rsidR="00651D14" w:rsidRPr="007C053A" w:rsidRDefault="00651D14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sz w:val="21"/>
          <w:szCs w:val="21"/>
        </w:rPr>
        <w:t>Born to work in a sales function, problem solving is part of your DNA.</w:t>
      </w:r>
    </w:p>
    <w:p w:rsidR="00EC7785" w:rsidRPr="007C053A" w:rsidRDefault="001C2C1F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noProof/>
          <w:sz w:val="21"/>
          <w:szCs w:val="21"/>
          <w:lang w:val="en-GB"/>
        </w:rPr>
        <w:t>Preferably a d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>egree in</w:t>
      </w:r>
      <w:r w:rsidR="008F6074" w:rsidRPr="007C053A">
        <w:rPr>
          <w:rFonts w:ascii="Trebuchet MS" w:hAnsi="Trebuchet MS"/>
          <w:noProof/>
          <w:sz w:val="21"/>
          <w:szCs w:val="21"/>
          <w:lang w:val="en-GB"/>
        </w:rPr>
        <w:t xml:space="preserve"> (bio-)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>chemistry</w:t>
      </w:r>
      <w:r w:rsidR="00067F18">
        <w:rPr>
          <w:rFonts w:ascii="Trebuchet MS" w:hAnsi="Trebuchet MS"/>
          <w:noProof/>
          <w:sz w:val="21"/>
          <w:szCs w:val="21"/>
          <w:lang w:val="en-GB"/>
        </w:rPr>
        <w:t>,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 xml:space="preserve"> or equivalent through experience;</w:t>
      </w:r>
    </w:p>
    <w:p w:rsidR="0078461A" w:rsidRDefault="0078461A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noProof/>
          <w:sz w:val="21"/>
          <w:szCs w:val="21"/>
          <w:lang w:val="en-GB"/>
        </w:rPr>
        <w:t>Native Dutch speaker is a must;</w:t>
      </w:r>
    </w:p>
    <w:p w:rsidR="00EC7785" w:rsidRPr="007C053A" w:rsidRDefault="0078461A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noProof/>
          <w:sz w:val="21"/>
          <w:szCs w:val="21"/>
          <w:lang w:val="en-GB"/>
        </w:rPr>
        <w:t xml:space="preserve">Good knowledge </w:t>
      </w:r>
      <w:r w:rsidR="00651D14">
        <w:rPr>
          <w:rFonts w:ascii="Trebuchet MS" w:hAnsi="Trebuchet MS"/>
          <w:noProof/>
          <w:sz w:val="21"/>
          <w:szCs w:val="21"/>
          <w:lang w:val="en-GB"/>
        </w:rPr>
        <w:t>of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 xml:space="preserve"> English</w:t>
      </w:r>
      <w:r>
        <w:rPr>
          <w:rFonts w:ascii="Trebuchet MS" w:hAnsi="Trebuchet MS"/>
          <w:noProof/>
          <w:sz w:val="21"/>
          <w:szCs w:val="21"/>
          <w:lang w:val="en-GB"/>
        </w:rPr>
        <w:t xml:space="preserve"> is a must</w:t>
      </w:r>
      <w:r w:rsidR="008F6074" w:rsidRPr="007C053A">
        <w:rPr>
          <w:rFonts w:ascii="Trebuchet MS" w:hAnsi="Trebuchet MS"/>
          <w:noProof/>
          <w:sz w:val="21"/>
          <w:szCs w:val="21"/>
          <w:lang w:val="en-GB"/>
        </w:rPr>
        <w:t xml:space="preserve"> - k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>nowledge of</w:t>
      </w:r>
      <w:r w:rsidR="00651D14">
        <w:rPr>
          <w:rFonts w:ascii="Trebuchet MS" w:hAnsi="Trebuchet MS"/>
          <w:noProof/>
          <w:sz w:val="21"/>
          <w:szCs w:val="21"/>
          <w:lang w:val="en-GB"/>
        </w:rPr>
        <w:t xml:space="preserve"> French and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 xml:space="preserve"> German is an asset;</w:t>
      </w:r>
    </w:p>
    <w:p w:rsidR="00EC7785" w:rsidRPr="007C053A" w:rsidRDefault="00EC7785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>Self-starter – Passionate about achieving goals/targets;</w:t>
      </w:r>
    </w:p>
    <w:p w:rsidR="00EC7785" w:rsidRPr="007C053A" w:rsidRDefault="00EC7785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>Strong team player</w:t>
      </w:r>
      <w:r w:rsidR="008F6074" w:rsidRPr="007C053A">
        <w:rPr>
          <w:rFonts w:ascii="Trebuchet MS" w:hAnsi="Trebuchet MS"/>
          <w:noProof/>
          <w:sz w:val="21"/>
          <w:szCs w:val="21"/>
          <w:lang w:val="en-GB"/>
        </w:rPr>
        <w:t>, flexible</w:t>
      </w:r>
      <w:r w:rsidR="0078461A">
        <w:rPr>
          <w:rFonts w:ascii="Trebuchet MS" w:hAnsi="Trebuchet MS"/>
          <w:noProof/>
          <w:sz w:val="21"/>
          <w:szCs w:val="21"/>
          <w:lang w:val="en-GB"/>
        </w:rPr>
        <w:t xml:space="preserve"> mindset</w:t>
      </w:r>
      <w:r w:rsidR="008F6074" w:rsidRPr="007C053A">
        <w:rPr>
          <w:rFonts w:ascii="Trebuchet MS" w:hAnsi="Trebuchet MS"/>
          <w:noProof/>
          <w:sz w:val="21"/>
          <w:szCs w:val="21"/>
          <w:lang w:val="en-GB"/>
        </w:rPr>
        <w:t>;</w:t>
      </w:r>
    </w:p>
    <w:p w:rsidR="00EC7785" w:rsidRPr="007C053A" w:rsidRDefault="00651D14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noProof/>
          <w:sz w:val="21"/>
          <w:szCs w:val="21"/>
          <w:lang w:val="en-GB"/>
        </w:rPr>
        <w:t>G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>ood communication</w:t>
      </w:r>
      <w:r w:rsidR="008F6074" w:rsidRPr="007C053A">
        <w:rPr>
          <w:rFonts w:ascii="Trebuchet MS" w:hAnsi="Trebuchet MS"/>
          <w:noProof/>
          <w:sz w:val="21"/>
          <w:szCs w:val="21"/>
          <w:lang w:val="en-GB"/>
        </w:rPr>
        <w:t xml:space="preserve"> and negotiating</w:t>
      </w:r>
      <w:r w:rsidR="00EC7785" w:rsidRPr="007C053A">
        <w:rPr>
          <w:rFonts w:ascii="Trebuchet MS" w:hAnsi="Trebuchet MS"/>
          <w:noProof/>
          <w:sz w:val="21"/>
          <w:szCs w:val="21"/>
          <w:lang w:val="en-GB"/>
        </w:rPr>
        <w:t xml:space="preserve"> skills &amp; high level of diplomacy;</w:t>
      </w:r>
    </w:p>
    <w:p w:rsidR="00EC7785" w:rsidRPr="007C053A" w:rsidRDefault="00EC7785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 xml:space="preserve">Open to </w:t>
      </w:r>
      <w:r w:rsidR="001E2688">
        <w:rPr>
          <w:rFonts w:ascii="Trebuchet MS" w:hAnsi="Trebuchet MS"/>
          <w:noProof/>
          <w:sz w:val="21"/>
          <w:szCs w:val="21"/>
          <w:lang w:val="en-GB"/>
        </w:rPr>
        <w:t>occasional</w:t>
      </w:r>
      <w:r w:rsidR="001E2688" w:rsidRPr="007C053A">
        <w:rPr>
          <w:rFonts w:ascii="Trebuchet MS" w:hAnsi="Trebuchet MS"/>
          <w:noProof/>
          <w:sz w:val="21"/>
          <w:szCs w:val="21"/>
          <w:lang w:val="en-GB"/>
        </w:rPr>
        <w:t xml:space="preserve"> </w:t>
      </w:r>
      <w:r w:rsidRPr="007C053A">
        <w:rPr>
          <w:rFonts w:ascii="Trebuchet MS" w:hAnsi="Trebuchet MS"/>
          <w:noProof/>
          <w:sz w:val="21"/>
          <w:szCs w:val="21"/>
          <w:lang w:val="en-GB"/>
        </w:rPr>
        <w:t>short trips abroad;</w:t>
      </w:r>
    </w:p>
    <w:p w:rsidR="00EC7785" w:rsidRDefault="00EC7785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>Very</w:t>
      </w:r>
      <w:r w:rsidR="008F6074" w:rsidRPr="007C053A">
        <w:rPr>
          <w:rFonts w:ascii="Trebuchet MS" w:hAnsi="Trebuchet MS"/>
          <w:noProof/>
          <w:sz w:val="21"/>
          <w:szCs w:val="21"/>
          <w:lang w:val="en-GB"/>
        </w:rPr>
        <w:t xml:space="preserve"> good computer skills;</w:t>
      </w:r>
    </w:p>
    <w:p w:rsidR="00651D14" w:rsidRPr="007C053A" w:rsidRDefault="00651D14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noProof/>
          <w:sz w:val="21"/>
          <w:szCs w:val="21"/>
          <w:lang w:val="en-GB"/>
        </w:rPr>
        <w:t>Administrative multitasker</w:t>
      </w:r>
      <w:r w:rsidR="001A0560">
        <w:rPr>
          <w:rFonts w:ascii="Trebuchet MS" w:hAnsi="Trebuchet MS"/>
          <w:noProof/>
          <w:sz w:val="21"/>
          <w:szCs w:val="21"/>
          <w:lang w:val="en-GB"/>
        </w:rPr>
        <w:t>;</w:t>
      </w:r>
    </w:p>
    <w:p w:rsidR="008F6074" w:rsidRDefault="00651D14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noProof/>
          <w:sz w:val="21"/>
          <w:szCs w:val="21"/>
          <w:lang w:val="en-GB"/>
        </w:rPr>
        <w:t>Po</w:t>
      </w:r>
      <w:r w:rsidR="001A0560">
        <w:rPr>
          <w:rFonts w:ascii="Trebuchet MS" w:hAnsi="Trebuchet MS"/>
          <w:noProof/>
          <w:sz w:val="21"/>
          <w:szCs w:val="21"/>
          <w:lang w:val="en-GB"/>
        </w:rPr>
        <w:t>s</w:t>
      </w:r>
      <w:r>
        <w:rPr>
          <w:rFonts w:ascii="Trebuchet MS" w:hAnsi="Trebuchet MS"/>
          <w:noProof/>
          <w:sz w:val="21"/>
          <w:szCs w:val="21"/>
          <w:lang w:val="en-GB"/>
        </w:rPr>
        <w:t>sibility</w:t>
      </w:r>
      <w:r w:rsidR="008F6074" w:rsidRPr="007C053A">
        <w:rPr>
          <w:rFonts w:ascii="Trebuchet MS" w:hAnsi="Trebuchet MS"/>
          <w:noProof/>
          <w:sz w:val="21"/>
          <w:szCs w:val="21"/>
          <w:lang w:val="en-GB"/>
        </w:rPr>
        <w:t xml:space="preserve"> to grow towards an external sales function.</w:t>
      </w:r>
    </w:p>
    <w:p w:rsidR="001A0560" w:rsidRPr="007C053A" w:rsidRDefault="001A0560" w:rsidP="0078461A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rebuchet MS" w:hAnsi="Trebuchet MS"/>
          <w:noProof/>
          <w:sz w:val="21"/>
          <w:szCs w:val="21"/>
          <w:lang w:val="en-GB"/>
        </w:rPr>
      </w:pPr>
      <w:r>
        <w:rPr>
          <w:rFonts w:ascii="Trebuchet MS" w:hAnsi="Trebuchet MS"/>
          <w:noProof/>
          <w:sz w:val="21"/>
          <w:szCs w:val="21"/>
          <w:lang w:val="en-GB"/>
        </w:rPr>
        <w:t xml:space="preserve">Affinity with the </w:t>
      </w:r>
      <w:r w:rsidR="00067F18">
        <w:rPr>
          <w:rFonts w:ascii="Trebuchet MS" w:hAnsi="Trebuchet MS"/>
          <w:noProof/>
          <w:sz w:val="21"/>
          <w:szCs w:val="21"/>
          <w:lang w:val="en-GB"/>
        </w:rPr>
        <w:t>industrial chemicals</w:t>
      </w:r>
      <w:r>
        <w:rPr>
          <w:rFonts w:ascii="Trebuchet MS" w:hAnsi="Trebuchet MS"/>
          <w:noProof/>
          <w:sz w:val="21"/>
          <w:szCs w:val="21"/>
          <w:lang w:val="en-GB"/>
        </w:rPr>
        <w:t xml:space="preserve"> market</w:t>
      </w:r>
    </w:p>
    <w:p w:rsidR="00EC7785" w:rsidRPr="007C053A" w:rsidRDefault="00EC7785" w:rsidP="00EC7785">
      <w:pPr>
        <w:shd w:val="clear" w:color="auto" w:fill="FFFFFF"/>
        <w:spacing w:line="360" w:lineRule="auto"/>
        <w:jc w:val="both"/>
        <w:rPr>
          <w:rFonts w:ascii="Trebuchet MS" w:hAnsi="Trebuchet MS"/>
          <w:noProof/>
          <w:sz w:val="21"/>
          <w:szCs w:val="21"/>
          <w:lang w:val="en-GB"/>
        </w:rPr>
      </w:pPr>
      <w:bookmarkStart w:id="0" w:name="_GoBack"/>
      <w:bookmarkEnd w:id="0"/>
    </w:p>
    <w:p w:rsidR="00BD0792" w:rsidRPr="007C053A" w:rsidRDefault="00BD0792" w:rsidP="00BD0792">
      <w:pPr>
        <w:shd w:val="clear" w:color="auto" w:fill="FFFFFF"/>
        <w:spacing w:line="360" w:lineRule="auto"/>
        <w:jc w:val="both"/>
        <w:rPr>
          <w:rFonts w:ascii="Trebuchet MS" w:hAnsi="Trebuchet MS"/>
          <w:noProof/>
          <w:sz w:val="21"/>
          <w:szCs w:val="21"/>
          <w:lang w:val="en-GB"/>
        </w:rPr>
      </w:pPr>
    </w:p>
    <w:p w:rsidR="00BD0792" w:rsidRPr="007C053A" w:rsidRDefault="00BD0792" w:rsidP="00BD0792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  <w:r w:rsidRPr="007C053A"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  <w:t>We offer</w:t>
      </w:r>
    </w:p>
    <w:p w:rsidR="00BD0792" w:rsidRPr="007C053A" w:rsidRDefault="00BD0792" w:rsidP="00BD0792">
      <w:pPr>
        <w:pStyle w:val="DefaultText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</w:p>
    <w:p w:rsidR="00BD0792" w:rsidRPr="007C053A" w:rsidRDefault="00BD0792" w:rsidP="00BD0792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hanging="720"/>
        <w:jc w:val="both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>A challenging job within a dynamic and growing company cultur</w:t>
      </w:r>
      <w:r w:rsidR="00CD245C" w:rsidRPr="007C053A">
        <w:rPr>
          <w:rFonts w:ascii="Trebuchet MS" w:hAnsi="Trebuchet MS"/>
          <w:noProof/>
          <w:sz w:val="21"/>
          <w:szCs w:val="21"/>
          <w:lang w:val="en-GB"/>
        </w:rPr>
        <w:t>e</w:t>
      </w:r>
      <w:r w:rsidR="00614158" w:rsidRPr="007C053A">
        <w:rPr>
          <w:rFonts w:ascii="Trebuchet MS" w:hAnsi="Trebuchet MS"/>
          <w:noProof/>
          <w:sz w:val="21"/>
          <w:szCs w:val="21"/>
          <w:lang w:val="en-GB"/>
        </w:rPr>
        <w:t>,</w:t>
      </w:r>
    </w:p>
    <w:p w:rsidR="00BD0792" w:rsidRPr="007C053A" w:rsidRDefault="00BD0792" w:rsidP="00BD0792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hanging="720"/>
        <w:jc w:val="both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 xml:space="preserve">An </w:t>
      </w:r>
      <w:r w:rsidR="00614158" w:rsidRPr="007C053A">
        <w:rPr>
          <w:rFonts w:ascii="Trebuchet MS" w:hAnsi="Trebuchet MS"/>
          <w:noProof/>
          <w:sz w:val="21"/>
          <w:szCs w:val="21"/>
          <w:lang w:val="en-GB"/>
        </w:rPr>
        <w:t xml:space="preserve">open and team oriented </w:t>
      </w:r>
      <w:r w:rsidRPr="007C053A">
        <w:rPr>
          <w:rFonts w:ascii="Trebuchet MS" w:hAnsi="Trebuchet MS"/>
          <w:noProof/>
          <w:sz w:val="21"/>
          <w:szCs w:val="21"/>
          <w:lang w:val="en-GB"/>
        </w:rPr>
        <w:t>international environment</w:t>
      </w:r>
      <w:r w:rsidR="00614158" w:rsidRPr="007C053A">
        <w:rPr>
          <w:rFonts w:ascii="Trebuchet MS" w:hAnsi="Trebuchet MS"/>
          <w:noProof/>
          <w:sz w:val="21"/>
          <w:szCs w:val="21"/>
          <w:lang w:val="en-GB"/>
        </w:rPr>
        <w:t>, with strong focus on high quality product</w:t>
      </w:r>
      <w:r w:rsidR="001A0560">
        <w:rPr>
          <w:rFonts w:ascii="Trebuchet MS" w:hAnsi="Trebuchet MS"/>
          <w:noProof/>
          <w:sz w:val="21"/>
          <w:szCs w:val="21"/>
          <w:lang w:val="en-GB"/>
        </w:rPr>
        <w:t>s</w:t>
      </w:r>
      <w:r w:rsidR="00614158" w:rsidRPr="007C053A">
        <w:rPr>
          <w:rFonts w:ascii="Trebuchet MS" w:hAnsi="Trebuchet MS"/>
          <w:noProof/>
          <w:sz w:val="21"/>
          <w:szCs w:val="21"/>
          <w:lang w:val="en-GB"/>
        </w:rPr>
        <w:t xml:space="preserve"> and service,</w:t>
      </w:r>
    </w:p>
    <w:p w:rsidR="00BD0792" w:rsidRPr="007C053A" w:rsidRDefault="00614158" w:rsidP="00BD0792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hanging="720"/>
        <w:jc w:val="both"/>
        <w:rPr>
          <w:rFonts w:ascii="Trebuchet MS" w:hAnsi="Trebuchet MS"/>
          <w:noProof/>
          <w:sz w:val="21"/>
          <w:szCs w:val="21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>A job with a lot of a</w:t>
      </w:r>
      <w:r w:rsidR="00CD245C" w:rsidRPr="007C053A">
        <w:rPr>
          <w:rFonts w:ascii="Trebuchet MS" w:hAnsi="Trebuchet MS"/>
          <w:noProof/>
          <w:sz w:val="21"/>
          <w:szCs w:val="21"/>
          <w:lang w:val="en-GB"/>
        </w:rPr>
        <w:t>utonomy</w:t>
      </w:r>
      <w:r w:rsidR="00BD0792" w:rsidRPr="007C053A">
        <w:rPr>
          <w:rFonts w:ascii="Trebuchet MS" w:hAnsi="Trebuchet MS"/>
          <w:noProof/>
          <w:sz w:val="21"/>
          <w:szCs w:val="21"/>
          <w:lang w:val="en-GB"/>
        </w:rPr>
        <w:t xml:space="preserve">, </w:t>
      </w:r>
      <w:r w:rsidRPr="007C053A">
        <w:rPr>
          <w:rFonts w:ascii="Trebuchet MS" w:hAnsi="Trebuchet MS"/>
          <w:noProof/>
          <w:sz w:val="21"/>
          <w:szCs w:val="21"/>
          <w:lang w:val="en-GB"/>
        </w:rPr>
        <w:t>but where you can also count on support from your team and colleagues,</w:t>
      </w:r>
    </w:p>
    <w:p w:rsidR="00BD0792" w:rsidRPr="007C053A" w:rsidRDefault="002D0CBF" w:rsidP="00BD0792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hanging="720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  <w:r w:rsidRPr="007C053A">
        <w:rPr>
          <w:rFonts w:ascii="Trebuchet MS" w:hAnsi="Trebuchet MS"/>
          <w:noProof/>
          <w:sz w:val="21"/>
          <w:szCs w:val="21"/>
          <w:lang w:val="en-GB"/>
        </w:rPr>
        <w:t>An attractive salary</w:t>
      </w:r>
      <w:r w:rsidR="00BD0792" w:rsidRPr="007C053A">
        <w:rPr>
          <w:rFonts w:ascii="Trebuchet MS" w:hAnsi="Trebuchet MS"/>
          <w:noProof/>
          <w:sz w:val="21"/>
          <w:szCs w:val="21"/>
          <w:lang w:val="en-GB"/>
        </w:rPr>
        <w:t xml:space="preserve"> package</w:t>
      </w:r>
      <w:r w:rsidR="00D05153" w:rsidRPr="007C053A">
        <w:rPr>
          <w:rFonts w:ascii="Trebuchet MS" w:hAnsi="Trebuchet MS"/>
          <w:noProof/>
          <w:sz w:val="21"/>
          <w:szCs w:val="21"/>
          <w:lang w:val="en-GB"/>
        </w:rPr>
        <w:t>.</w:t>
      </w:r>
    </w:p>
    <w:p w:rsidR="00FA3A59" w:rsidRPr="007C053A" w:rsidRDefault="00FA3A59" w:rsidP="00FA3A59">
      <w:pPr>
        <w:shd w:val="clear" w:color="auto" w:fill="FFFFFF"/>
        <w:spacing w:line="360" w:lineRule="auto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</w:p>
    <w:p w:rsidR="008E1F39" w:rsidRPr="00E92F88" w:rsidRDefault="008E1F39" w:rsidP="008E1F39">
      <w:pPr>
        <w:shd w:val="clear" w:color="auto" w:fill="FFFFFF"/>
        <w:spacing w:line="360" w:lineRule="auto"/>
        <w:jc w:val="both"/>
        <w:rPr>
          <w:rFonts w:ascii="Trebuchet MS" w:hAnsi="Trebuchet MS"/>
          <w:sz w:val="21"/>
          <w:szCs w:val="21"/>
          <w:lang w:val="en-GB"/>
        </w:rPr>
      </w:pPr>
      <w:r w:rsidRPr="00B41C99"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  <w:t>How to apply</w:t>
      </w:r>
      <w:r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  <w:t xml:space="preserve"> : </w:t>
      </w:r>
      <w:r w:rsidRPr="00E92F88">
        <w:rPr>
          <w:rFonts w:ascii="Trebuchet MS" w:hAnsi="Trebuchet MS" w:cs="Arial"/>
          <w:color w:val="000000"/>
          <w:sz w:val="21"/>
          <w:szCs w:val="21"/>
          <w:lang w:val="en" w:eastAsia="nl-BE"/>
        </w:rPr>
        <w:t>Send your motivation letter and resume to</w:t>
      </w:r>
      <w:r w:rsidRPr="00E92F88">
        <w:rPr>
          <w:rFonts w:ascii="Trebuchet MS" w:hAnsi="Trebuchet MS"/>
          <w:sz w:val="21"/>
          <w:szCs w:val="21"/>
        </w:rPr>
        <w:t xml:space="preserve"> </w:t>
      </w:r>
      <w:r w:rsidRPr="00E92F88">
        <w:rPr>
          <w:rFonts w:ascii="Trebuchet MS" w:hAnsi="Trebuchet MS"/>
          <w:color w:val="0000FF"/>
          <w:sz w:val="21"/>
          <w:szCs w:val="21"/>
        </w:rPr>
        <w:t>valerie.goossens@azelis.com</w:t>
      </w:r>
    </w:p>
    <w:p w:rsidR="00FA3A59" w:rsidRPr="007C053A" w:rsidRDefault="00FA3A59" w:rsidP="00FA3A59">
      <w:pPr>
        <w:shd w:val="clear" w:color="auto" w:fill="FFFFFF"/>
        <w:spacing w:line="360" w:lineRule="auto"/>
        <w:jc w:val="both"/>
        <w:rPr>
          <w:rFonts w:ascii="Trebuchet MS" w:hAnsi="Trebuchet MS"/>
          <w:b/>
          <w:bCs/>
          <w:noProof/>
          <w:sz w:val="21"/>
          <w:szCs w:val="21"/>
          <w:u w:val="single"/>
          <w:lang w:val="en-GB"/>
        </w:rPr>
      </w:pPr>
    </w:p>
    <w:sectPr w:rsidR="00FA3A59" w:rsidRPr="007C053A" w:rsidSect="00192FFC">
      <w:pgSz w:w="11900" w:h="16832"/>
      <w:pgMar w:top="1440" w:right="1440" w:bottom="1440" w:left="144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35" w:rsidRDefault="00716F35">
      <w:r>
        <w:separator/>
      </w:r>
    </w:p>
  </w:endnote>
  <w:endnote w:type="continuationSeparator" w:id="0">
    <w:p w:rsidR="00716F35" w:rsidRDefault="0071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35" w:rsidRDefault="00716F35">
      <w:r>
        <w:separator/>
      </w:r>
    </w:p>
  </w:footnote>
  <w:footnote w:type="continuationSeparator" w:id="0">
    <w:p w:rsidR="00716F35" w:rsidRDefault="0071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0A9"/>
    <w:multiLevelType w:val="hybridMultilevel"/>
    <w:tmpl w:val="5FB2BE18"/>
    <w:lvl w:ilvl="0" w:tplc="77A22734">
      <w:start w:val="1"/>
      <w:numFmt w:val="bullet"/>
      <w:pStyle w:val="Einzug3"/>
      <w:lvlText w:val="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  <w:color w:val="auto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AC0"/>
    <w:multiLevelType w:val="hybridMultilevel"/>
    <w:tmpl w:val="DBD8A7A4"/>
    <w:lvl w:ilvl="0" w:tplc="4DB0A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3B2"/>
    <w:multiLevelType w:val="hybridMultilevel"/>
    <w:tmpl w:val="ACBE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7A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765DD5"/>
    <w:multiLevelType w:val="hybridMultilevel"/>
    <w:tmpl w:val="E246301C"/>
    <w:lvl w:ilvl="0" w:tplc="5B2411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1B6E"/>
    <w:multiLevelType w:val="hybridMultilevel"/>
    <w:tmpl w:val="375C4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D3DF5"/>
    <w:multiLevelType w:val="hybridMultilevel"/>
    <w:tmpl w:val="5C30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96C73"/>
    <w:multiLevelType w:val="hybridMultilevel"/>
    <w:tmpl w:val="7D4E7F9A"/>
    <w:lvl w:ilvl="0" w:tplc="8FA64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D2547"/>
    <w:multiLevelType w:val="hybridMultilevel"/>
    <w:tmpl w:val="7DF83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A21AB"/>
    <w:multiLevelType w:val="hybridMultilevel"/>
    <w:tmpl w:val="9E8C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2009"/>
    <w:multiLevelType w:val="hybridMultilevel"/>
    <w:tmpl w:val="74F2C7D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612B4D"/>
    <w:multiLevelType w:val="hybridMultilevel"/>
    <w:tmpl w:val="0BF88912"/>
    <w:lvl w:ilvl="0" w:tplc="4DB0A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374B"/>
    <w:multiLevelType w:val="hybridMultilevel"/>
    <w:tmpl w:val="F618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674D3"/>
    <w:multiLevelType w:val="hybridMultilevel"/>
    <w:tmpl w:val="67B29618"/>
    <w:lvl w:ilvl="0" w:tplc="6B18EA62">
      <w:start w:val="1"/>
      <w:numFmt w:val="bullet"/>
      <w:pStyle w:val="Einzug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000000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4901"/>
    <w:multiLevelType w:val="hybridMultilevel"/>
    <w:tmpl w:val="BD982A70"/>
    <w:lvl w:ilvl="0" w:tplc="E0FE0B6C">
      <w:start w:val="1"/>
      <w:numFmt w:val="bullet"/>
      <w:pStyle w:val="Einzug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auto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04B59"/>
    <w:multiLevelType w:val="hybridMultilevel"/>
    <w:tmpl w:val="C536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A308A"/>
    <w:multiLevelType w:val="hybridMultilevel"/>
    <w:tmpl w:val="8FB4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0384A"/>
    <w:multiLevelType w:val="hybridMultilevel"/>
    <w:tmpl w:val="9B10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7206"/>
    <w:multiLevelType w:val="hybridMultilevel"/>
    <w:tmpl w:val="20628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F3D9D"/>
    <w:multiLevelType w:val="hybridMultilevel"/>
    <w:tmpl w:val="C5168DE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0E6F67"/>
    <w:multiLevelType w:val="hybridMultilevel"/>
    <w:tmpl w:val="8BC2FE2A"/>
    <w:lvl w:ilvl="0" w:tplc="AD7E6210">
      <w:start w:val="1"/>
      <w:numFmt w:val="bullet"/>
      <w:pStyle w:val="Einzug4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  <w:color w:val="auto"/>
        <w:kern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B389A"/>
    <w:multiLevelType w:val="hybridMultilevel"/>
    <w:tmpl w:val="5CE8C2A4"/>
    <w:lvl w:ilvl="0" w:tplc="4DB0A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0"/>
  </w:num>
  <w:num w:numId="5">
    <w:abstractNumId w:val="7"/>
  </w:num>
  <w:num w:numId="6">
    <w:abstractNumId w:val="18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19"/>
  </w:num>
  <w:num w:numId="12">
    <w:abstractNumId w:val="6"/>
  </w:num>
  <w:num w:numId="13">
    <w:abstractNumId w:val="16"/>
  </w:num>
  <w:num w:numId="14">
    <w:abstractNumId w:val="17"/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C9"/>
    <w:rsid w:val="00005098"/>
    <w:rsid w:val="00015899"/>
    <w:rsid w:val="00031DE6"/>
    <w:rsid w:val="00043958"/>
    <w:rsid w:val="0005772D"/>
    <w:rsid w:val="000660A8"/>
    <w:rsid w:val="00067F18"/>
    <w:rsid w:val="00096A76"/>
    <w:rsid w:val="00097223"/>
    <w:rsid w:val="000A5502"/>
    <w:rsid w:val="000A5F76"/>
    <w:rsid w:val="000B5BEE"/>
    <w:rsid w:val="000C595E"/>
    <w:rsid w:val="000D754B"/>
    <w:rsid w:val="00101581"/>
    <w:rsid w:val="00101A3E"/>
    <w:rsid w:val="00103FF7"/>
    <w:rsid w:val="00117F65"/>
    <w:rsid w:val="00130506"/>
    <w:rsid w:val="00133182"/>
    <w:rsid w:val="00167307"/>
    <w:rsid w:val="001715A5"/>
    <w:rsid w:val="00171815"/>
    <w:rsid w:val="00190A07"/>
    <w:rsid w:val="00192FFC"/>
    <w:rsid w:val="001A0560"/>
    <w:rsid w:val="001A0A07"/>
    <w:rsid w:val="001B1723"/>
    <w:rsid w:val="001C2C1F"/>
    <w:rsid w:val="001E2688"/>
    <w:rsid w:val="001E482C"/>
    <w:rsid w:val="001F37B2"/>
    <w:rsid w:val="00201704"/>
    <w:rsid w:val="00232FEF"/>
    <w:rsid w:val="002620ED"/>
    <w:rsid w:val="00271975"/>
    <w:rsid w:val="0028461F"/>
    <w:rsid w:val="00294E80"/>
    <w:rsid w:val="002B66CA"/>
    <w:rsid w:val="002D0CBF"/>
    <w:rsid w:val="002F264D"/>
    <w:rsid w:val="00314786"/>
    <w:rsid w:val="00341274"/>
    <w:rsid w:val="003947EF"/>
    <w:rsid w:val="003A227F"/>
    <w:rsid w:val="003C5DDB"/>
    <w:rsid w:val="003F7C4C"/>
    <w:rsid w:val="004049D9"/>
    <w:rsid w:val="00427161"/>
    <w:rsid w:val="00476C64"/>
    <w:rsid w:val="004956BA"/>
    <w:rsid w:val="004A26B8"/>
    <w:rsid w:val="004A4D82"/>
    <w:rsid w:val="004B3305"/>
    <w:rsid w:val="005033A6"/>
    <w:rsid w:val="005107C4"/>
    <w:rsid w:val="0054162A"/>
    <w:rsid w:val="00597AFC"/>
    <w:rsid w:val="005A21D1"/>
    <w:rsid w:val="005B5B5A"/>
    <w:rsid w:val="005C64E3"/>
    <w:rsid w:val="005D76F1"/>
    <w:rsid w:val="005E61DC"/>
    <w:rsid w:val="005F3839"/>
    <w:rsid w:val="005F3C07"/>
    <w:rsid w:val="00605B4A"/>
    <w:rsid w:val="00614158"/>
    <w:rsid w:val="0063673E"/>
    <w:rsid w:val="006476D2"/>
    <w:rsid w:val="00651D14"/>
    <w:rsid w:val="00677560"/>
    <w:rsid w:val="006857E3"/>
    <w:rsid w:val="006A0C80"/>
    <w:rsid w:val="006A3B59"/>
    <w:rsid w:val="006C081E"/>
    <w:rsid w:val="006D57F4"/>
    <w:rsid w:val="00703AB9"/>
    <w:rsid w:val="00716F35"/>
    <w:rsid w:val="00730AEB"/>
    <w:rsid w:val="0078461A"/>
    <w:rsid w:val="007A0B44"/>
    <w:rsid w:val="007C053A"/>
    <w:rsid w:val="007C722C"/>
    <w:rsid w:val="00804AF0"/>
    <w:rsid w:val="00810831"/>
    <w:rsid w:val="00851EE0"/>
    <w:rsid w:val="00870256"/>
    <w:rsid w:val="008848AD"/>
    <w:rsid w:val="008A2631"/>
    <w:rsid w:val="008C7158"/>
    <w:rsid w:val="008D67E0"/>
    <w:rsid w:val="008E1BEA"/>
    <w:rsid w:val="008E1F39"/>
    <w:rsid w:val="008E4A72"/>
    <w:rsid w:val="008F6074"/>
    <w:rsid w:val="008F770D"/>
    <w:rsid w:val="00906E0E"/>
    <w:rsid w:val="009071EF"/>
    <w:rsid w:val="009117F1"/>
    <w:rsid w:val="00915970"/>
    <w:rsid w:val="00933A83"/>
    <w:rsid w:val="00933AC7"/>
    <w:rsid w:val="009343D5"/>
    <w:rsid w:val="00947FF2"/>
    <w:rsid w:val="0095036E"/>
    <w:rsid w:val="00967F5B"/>
    <w:rsid w:val="009D5F4F"/>
    <w:rsid w:val="009D7962"/>
    <w:rsid w:val="00A03C5C"/>
    <w:rsid w:val="00A254F4"/>
    <w:rsid w:val="00A255A4"/>
    <w:rsid w:val="00A410F3"/>
    <w:rsid w:val="00A556A8"/>
    <w:rsid w:val="00A765DB"/>
    <w:rsid w:val="00AA2398"/>
    <w:rsid w:val="00AD0D3A"/>
    <w:rsid w:val="00AD6EA3"/>
    <w:rsid w:val="00B0249B"/>
    <w:rsid w:val="00B0521A"/>
    <w:rsid w:val="00B249B9"/>
    <w:rsid w:val="00B47AEA"/>
    <w:rsid w:val="00B635FD"/>
    <w:rsid w:val="00B92D3F"/>
    <w:rsid w:val="00BA04BD"/>
    <w:rsid w:val="00BA3C13"/>
    <w:rsid w:val="00BD0792"/>
    <w:rsid w:val="00C23087"/>
    <w:rsid w:val="00C32A78"/>
    <w:rsid w:val="00C44544"/>
    <w:rsid w:val="00C44FBA"/>
    <w:rsid w:val="00C86C8C"/>
    <w:rsid w:val="00C9255C"/>
    <w:rsid w:val="00CA7589"/>
    <w:rsid w:val="00CB6E4A"/>
    <w:rsid w:val="00CD245C"/>
    <w:rsid w:val="00CF78BC"/>
    <w:rsid w:val="00D05153"/>
    <w:rsid w:val="00D345CC"/>
    <w:rsid w:val="00D41128"/>
    <w:rsid w:val="00D43DA5"/>
    <w:rsid w:val="00D54B75"/>
    <w:rsid w:val="00D72FF1"/>
    <w:rsid w:val="00D77C01"/>
    <w:rsid w:val="00D82245"/>
    <w:rsid w:val="00DB0473"/>
    <w:rsid w:val="00DE56DC"/>
    <w:rsid w:val="00E21625"/>
    <w:rsid w:val="00E265D3"/>
    <w:rsid w:val="00E34AC9"/>
    <w:rsid w:val="00E74950"/>
    <w:rsid w:val="00E94538"/>
    <w:rsid w:val="00EA1635"/>
    <w:rsid w:val="00EA5F1B"/>
    <w:rsid w:val="00EC0D72"/>
    <w:rsid w:val="00EC6865"/>
    <w:rsid w:val="00EC7785"/>
    <w:rsid w:val="00EF2591"/>
    <w:rsid w:val="00EF29BF"/>
    <w:rsid w:val="00F0184F"/>
    <w:rsid w:val="00F239F8"/>
    <w:rsid w:val="00F47570"/>
    <w:rsid w:val="00F613CA"/>
    <w:rsid w:val="00F921CB"/>
    <w:rsid w:val="00F97112"/>
    <w:rsid w:val="00FA0486"/>
    <w:rsid w:val="00FA3A59"/>
    <w:rsid w:val="00FE0F5D"/>
    <w:rsid w:val="00FF35B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C1C7486-503D-4B53-807A-383FA1E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C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43958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958"/>
    <w:pPr>
      <w:keepNext/>
      <w:spacing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3958"/>
    <w:pPr>
      <w:keepNext/>
      <w:spacing w:after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zug1">
    <w:name w:val="Einzug 1"/>
    <w:basedOn w:val="Normal"/>
    <w:rsid w:val="00043958"/>
    <w:pPr>
      <w:numPr>
        <w:numId w:val="1"/>
      </w:numPr>
      <w:tabs>
        <w:tab w:val="left" w:pos="1134"/>
      </w:tabs>
      <w:spacing w:line="288" w:lineRule="auto"/>
    </w:pPr>
  </w:style>
  <w:style w:type="paragraph" w:customStyle="1" w:styleId="Einzug2">
    <w:name w:val="Einzug 2"/>
    <w:basedOn w:val="Einzug1"/>
    <w:rsid w:val="00043958"/>
    <w:pPr>
      <w:numPr>
        <w:numId w:val="2"/>
      </w:numPr>
    </w:pPr>
  </w:style>
  <w:style w:type="paragraph" w:customStyle="1" w:styleId="Einzug3">
    <w:name w:val="Einzug 3"/>
    <w:basedOn w:val="Einzug2"/>
    <w:rsid w:val="00043958"/>
    <w:pPr>
      <w:numPr>
        <w:numId w:val="3"/>
      </w:numPr>
    </w:pPr>
  </w:style>
  <w:style w:type="paragraph" w:customStyle="1" w:styleId="Einzug4">
    <w:name w:val="Einzug 4"/>
    <w:basedOn w:val="Einzug3"/>
    <w:rsid w:val="00043958"/>
    <w:pPr>
      <w:numPr>
        <w:numId w:val="4"/>
      </w:numPr>
    </w:pPr>
  </w:style>
  <w:style w:type="paragraph" w:customStyle="1" w:styleId="DefaultText">
    <w:name w:val="Default Text"/>
    <w:basedOn w:val="Normal"/>
    <w:rsid w:val="00E34AC9"/>
    <w:rPr>
      <w:sz w:val="24"/>
    </w:rPr>
  </w:style>
  <w:style w:type="paragraph" w:styleId="BodyText">
    <w:name w:val="Body Text"/>
    <w:basedOn w:val="Normal"/>
    <w:link w:val="BodyTextChar"/>
    <w:rsid w:val="00E34AC9"/>
    <w:pPr>
      <w:overflowPunct/>
      <w:textAlignment w:val="auto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E34AC9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34AC9"/>
    <w:pPr>
      <w:ind w:left="720"/>
      <w:contextualSpacing/>
    </w:pPr>
  </w:style>
  <w:style w:type="paragraph" w:styleId="NormalWeb">
    <w:name w:val="Normal (Web)"/>
    <w:basedOn w:val="Normal"/>
    <w:uiPriority w:val="99"/>
    <w:rsid w:val="00967F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9343D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rebuchet MS" w:eastAsiaTheme="minorHAnsi" w:hAnsi="Trebuchet MS" w:cstheme="minorBidi"/>
      <w:color w:val="1F497D" w:themeColor="text2"/>
      <w:sz w:val="19"/>
      <w:szCs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9343D5"/>
    <w:rPr>
      <w:rFonts w:ascii="Trebuchet MS" w:eastAsiaTheme="minorHAnsi" w:hAnsi="Trebuchet MS" w:cstheme="minorBidi"/>
      <w:color w:val="1F497D" w:themeColor="text2"/>
      <w:sz w:val="19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17E0-4865-4179-83BD-155401B2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Halbow</dc:creator>
  <cp:lastModifiedBy>Jurgen Turpyn</cp:lastModifiedBy>
  <cp:revision>2</cp:revision>
  <cp:lastPrinted>2019-02-19T16:16:00Z</cp:lastPrinted>
  <dcterms:created xsi:type="dcterms:W3CDTF">2019-03-27T15:39:00Z</dcterms:created>
  <dcterms:modified xsi:type="dcterms:W3CDTF">2019-03-27T15:39:00Z</dcterms:modified>
</cp:coreProperties>
</file>